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F3F20" w14:textId="271831D0" w:rsidR="00331871" w:rsidRDefault="00AC07D1" w:rsidP="00AC07D1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C3E549" wp14:editId="596106BE">
            <wp:simplePos x="0" y="0"/>
            <wp:positionH relativeFrom="column">
              <wp:posOffset>3409950</wp:posOffset>
            </wp:positionH>
            <wp:positionV relativeFrom="paragraph">
              <wp:posOffset>152400</wp:posOffset>
            </wp:positionV>
            <wp:extent cx="2514600" cy="582930"/>
            <wp:effectExtent l="0" t="0" r="0" b="7620"/>
            <wp:wrapSquare wrapText="bothSides"/>
            <wp:docPr id="36" name="Picture 3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Deep Learning GPU Workstations </w:t>
      </w:r>
    </w:p>
    <w:p w14:paraId="6205E7D2" w14:textId="7C4CBDBF" w:rsidR="00AC07D1" w:rsidRPr="00AC07D1" w:rsidRDefault="00AC07D1" w:rsidP="00AC07D1">
      <w:pPr>
        <w:shd w:val="clear" w:color="auto" w:fill="FFFFFF"/>
        <w:spacing w:after="300" w:line="240" w:lineRule="auto"/>
        <w:outlineLvl w:val="1"/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</w:pPr>
      <w:r w:rsidRPr="00AC07D1"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  <w:t xml:space="preserve">24 Core AMD Ryzen </w:t>
      </w:r>
      <w:proofErr w:type="spellStart"/>
      <w:r w:rsidRPr="00AC07D1"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  <w:t>Threadripper</w:t>
      </w:r>
      <w:proofErr w:type="spellEnd"/>
      <w:r w:rsidRPr="00AC07D1"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  <w:t xml:space="preserve"> 4 GPU Workstation</w:t>
      </w:r>
    </w:p>
    <w:p w14:paraId="179B49B8" w14:textId="706681E2" w:rsidR="00AC07D1" w:rsidRPr="00AC07D1" w:rsidRDefault="00713B7F" w:rsidP="00AC07D1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hyperlink r:id="rId10" w:history="1">
        <w:r w:rsidR="00AC07D1" w:rsidRPr="00AC07D1">
          <w:rPr>
            <w:rFonts w:ascii="Open Sans" w:eastAsia="Times New Roman" w:hAnsi="Open Sans" w:cs="Times New Roman"/>
            <w:color w:val="3883BC"/>
            <w:sz w:val="23"/>
            <w:szCs w:val="23"/>
            <w:u w:val="single"/>
          </w:rPr>
          <w:t>This workstation</w:t>
        </w:r>
      </w:hyperlink>
      <w:r w:rsidR="00AC07D1" w:rsidRPr="00AC07D1">
        <w:rPr>
          <w:rFonts w:ascii="Open Sans" w:eastAsia="Times New Roman" w:hAnsi="Open Sans" w:cs="Times New Roman"/>
          <w:color w:val="616161"/>
          <w:sz w:val="23"/>
          <w:szCs w:val="23"/>
        </w:rPr>
        <w:t> is a fantastic all around deep learning workstation featuring an </w:t>
      </w:r>
      <w:hyperlink r:id="rId11" w:history="1">
        <w:r w:rsidR="00AC07D1" w:rsidRPr="00AC07D1">
          <w:rPr>
            <w:rFonts w:ascii="Open Sans" w:eastAsia="Times New Roman" w:hAnsi="Open Sans" w:cs="Times New Roman"/>
            <w:color w:val="3883BC"/>
            <w:sz w:val="23"/>
            <w:szCs w:val="23"/>
            <w:u w:val="single"/>
          </w:rPr>
          <w:t xml:space="preserve">AMD Ryzen </w:t>
        </w:r>
        <w:proofErr w:type="spellStart"/>
        <w:r w:rsidR="00AC07D1" w:rsidRPr="00AC07D1">
          <w:rPr>
            <w:rFonts w:ascii="Open Sans" w:eastAsia="Times New Roman" w:hAnsi="Open Sans" w:cs="Times New Roman"/>
            <w:color w:val="3883BC"/>
            <w:sz w:val="23"/>
            <w:szCs w:val="23"/>
            <w:u w:val="single"/>
          </w:rPr>
          <w:t>Threadripper</w:t>
        </w:r>
        <w:proofErr w:type="spellEnd"/>
        <w:r w:rsidR="00AC07D1" w:rsidRPr="00AC07D1">
          <w:rPr>
            <w:rFonts w:ascii="Open Sans" w:eastAsia="Times New Roman" w:hAnsi="Open Sans" w:cs="Times New Roman"/>
            <w:color w:val="3883BC"/>
            <w:sz w:val="23"/>
            <w:szCs w:val="23"/>
            <w:u w:val="single"/>
          </w:rPr>
          <w:t xml:space="preserve"> 3960X</w:t>
        </w:r>
      </w:hyperlink>
      <w:r w:rsidR="00AC07D1" w:rsidRPr="00AC07D1">
        <w:rPr>
          <w:rFonts w:ascii="Open Sans" w:eastAsia="Times New Roman" w:hAnsi="Open Sans" w:cs="Times New Roman"/>
          <w:color w:val="616161"/>
          <w:sz w:val="23"/>
          <w:szCs w:val="23"/>
        </w:rPr>
        <w:t> 24 Core Processor. Acceleration is powered by up to 4X NVIDIA RTX 2080 Ti GPUs.</w:t>
      </w:r>
    </w:p>
    <w:p w14:paraId="3B67D6EF" w14:textId="111110D7" w:rsidR="00AC07D1" w:rsidRPr="00AC07D1" w:rsidRDefault="00AC07D1" w:rsidP="00AC0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r w:rsidRPr="00AC07D1">
        <w:rPr>
          <w:rFonts w:ascii="Open Sans" w:eastAsia="Times New Roman" w:hAnsi="Open Sans" w:cs="Times New Roman"/>
          <w:b/>
          <w:bCs/>
          <w:color w:val="616161"/>
          <w:sz w:val="23"/>
          <w:szCs w:val="23"/>
        </w:rPr>
        <w:t>Great for most deep learning researchers</w:t>
      </w:r>
    </w:p>
    <w:p w14:paraId="19AD666B" w14:textId="15F6882F" w:rsidR="00AC07D1" w:rsidRPr="00AC07D1" w:rsidRDefault="00AC07D1" w:rsidP="00AC0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r w:rsidRPr="00AC07D1">
        <w:rPr>
          <w:rFonts w:ascii="Open Sans" w:eastAsia="Times New Roman" w:hAnsi="Open Sans" w:cs="Times New Roman"/>
          <w:b/>
          <w:bCs/>
          <w:color w:val="616161"/>
          <w:sz w:val="23"/>
          <w:szCs w:val="23"/>
        </w:rPr>
        <w:t>Budget friendly starting at $9,300</w:t>
      </w:r>
    </w:p>
    <w:p w14:paraId="01D6D3A2" w14:textId="10B1AFE9" w:rsidR="00AC07D1" w:rsidRPr="00AC07D1" w:rsidRDefault="00AC07D1" w:rsidP="00AC07D1">
      <w:pPr>
        <w:shd w:val="clear" w:color="auto" w:fill="FFFFFF"/>
        <w:spacing w:after="300" w:line="240" w:lineRule="auto"/>
        <w:outlineLvl w:val="1"/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</w:pPr>
      <w:r w:rsidRPr="00AC07D1"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  <w:t xml:space="preserve">32 Core AMD Ryzen </w:t>
      </w:r>
      <w:proofErr w:type="spellStart"/>
      <w:r w:rsidRPr="00AC07D1"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  <w:t>Threadripper</w:t>
      </w:r>
      <w:proofErr w:type="spellEnd"/>
      <w:r w:rsidRPr="00AC07D1"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  <w:t xml:space="preserve"> 4 GPU Workstation</w:t>
      </w:r>
    </w:p>
    <w:p w14:paraId="2981B0D7" w14:textId="78F193CD" w:rsidR="00AC07D1" w:rsidRPr="00AC07D1" w:rsidRDefault="00713B7F" w:rsidP="00AC07D1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hyperlink r:id="rId12" w:history="1">
        <w:r w:rsidR="00AC07D1" w:rsidRPr="00AC07D1">
          <w:rPr>
            <w:rFonts w:ascii="Open Sans" w:eastAsia="Times New Roman" w:hAnsi="Open Sans" w:cs="Times New Roman"/>
            <w:color w:val="3883BC"/>
            <w:sz w:val="23"/>
            <w:szCs w:val="23"/>
            <w:u w:val="single"/>
          </w:rPr>
          <w:t>This workstation</w:t>
        </w:r>
      </w:hyperlink>
      <w:r w:rsidR="00AC07D1" w:rsidRPr="00AC07D1">
        <w:rPr>
          <w:rFonts w:ascii="Open Sans" w:eastAsia="Times New Roman" w:hAnsi="Open Sans" w:cs="Times New Roman"/>
          <w:color w:val="616161"/>
          <w:sz w:val="23"/>
          <w:szCs w:val="23"/>
        </w:rPr>
        <w:t> is another solid, all around deep learning workstation featuring an </w:t>
      </w:r>
      <w:hyperlink r:id="rId13" w:history="1">
        <w:r w:rsidR="00AC07D1" w:rsidRPr="00AC07D1">
          <w:rPr>
            <w:rFonts w:ascii="Open Sans" w:eastAsia="Times New Roman" w:hAnsi="Open Sans" w:cs="Times New Roman"/>
            <w:color w:val="3883BC"/>
            <w:sz w:val="23"/>
            <w:szCs w:val="23"/>
            <w:u w:val="single"/>
          </w:rPr>
          <w:t xml:space="preserve">AMD Ryzen </w:t>
        </w:r>
        <w:proofErr w:type="spellStart"/>
        <w:r w:rsidR="00AC07D1" w:rsidRPr="00AC07D1">
          <w:rPr>
            <w:rFonts w:ascii="Open Sans" w:eastAsia="Times New Roman" w:hAnsi="Open Sans" w:cs="Times New Roman"/>
            <w:color w:val="3883BC"/>
            <w:sz w:val="23"/>
            <w:szCs w:val="23"/>
            <w:u w:val="single"/>
          </w:rPr>
          <w:t>Threadripper</w:t>
        </w:r>
        <w:proofErr w:type="spellEnd"/>
        <w:r w:rsidR="00AC07D1" w:rsidRPr="00AC07D1">
          <w:rPr>
            <w:rFonts w:ascii="Open Sans" w:eastAsia="Times New Roman" w:hAnsi="Open Sans" w:cs="Times New Roman"/>
            <w:color w:val="3883BC"/>
            <w:sz w:val="23"/>
            <w:szCs w:val="23"/>
            <w:u w:val="single"/>
          </w:rPr>
          <w:t xml:space="preserve"> 3970X</w:t>
        </w:r>
      </w:hyperlink>
      <w:r w:rsidR="00AC07D1" w:rsidRPr="00AC07D1">
        <w:rPr>
          <w:rFonts w:ascii="Open Sans" w:eastAsia="Times New Roman" w:hAnsi="Open Sans" w:cs="Times New Roman"/>
          <w:color w:val="616161"/>
          <w:sz w:val="23"/>
          <w:szCs w:val="23"/>
        </w:rPr>
        <w:t> 32 Core Processor. Acceleration is powered by up to 4X NVIDIA Quadro RTX 6000 GPUs.</w:t>
      </w:r>
    </w:p>
    <w:p w14:paraId="6F69EA6B" w14:textId="0D9F7CA7" w:rsidR="00AC07D1" w:rsidRPr="00AC07D1" w:rsidRDefault="00AC07D1" w:rsidP="00AC0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r w:rsidRPr="00AC07D1">
        <w:rPr>
          <w:rFonts w:ascii="Open Sans" w:eastAsia="Times New Roman" w:hAnsi="Open Sans" w:cs="Times New Roman"/>
          <w:b/>
          <w:bCs/>
          <w:color w:val="616161"/>
          <w:sz w:val="23"/>
          <w:szCs w:val="23"/>
        </w:rPr>
        <w:t>Great for developing any deep learning application</w:t>
      </w:r>
    </w:p>
    <w:p w14:paraId="4D52F232" w14:textId="3764BD93" w:rsidR="00AC07D1" w:rsidRPr="00AC07D1" w:rsidRDefault="00AC07D1" w:rsidP="00AC0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r w:rsidRPr="00AC07D1">
        <w:rPr>
          <w:rFonts w:ascii="Open Sans" w:eastAsia="Times New Roman" w:hAnsi="Open Sans" w:cs="Times New Roman"/>
          <w:b/>
          <w:bCs/>
          <w:color w:val="616161"/>
          <w:sz w:val="23"/>
          <w:szCs w:val="23"/>
        </w:rPr>
        <w:t>Up to 96GB GPU memory</w:t>
      </w:r>
    </w:p>
    <w:p w14:paraId="02225497" w14:textId="77777777" w:rsidR="00AC07D1" w:rsidRPr="00AC07D1" w:rsidRDefault="00AC07D1" w:rsidP="00AC0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r w:rsidRPr="00AC07D1">
        <w:rPr>
          <w:rFonts w:ascii="Open Sans" w:eastAsia="Times New Roman" w:hAnsi="Open Sans" w:cs="Times New Roman"/>
          <w:b/>
          <w:bCs/>
          <w:color w:val="616161"/>
          <w:sz w:val="23"/>
          <w:szCs w:val="23"/>
        </w:rPr>
        <w:t>Prices start at $19,599</w:t>
      </w:r>
    </w:p>
    <w:p w14:paraId="656AB18B" w14:textId="77777777" w:rsidR="00AC07D1" w:rsidRPr="00AC07D1" w:rsidRDefault="00AC07D1" w:rsidP="00AC07D1">
      <w:pPr>
        <w:shd w:val="clear" w:color="auto" w:fill="FFFFFF"/>
        <w:spacing w:after="300" w:line="240" w:lineRule="auto"/>
        <w:outlineLvl w:val="1"/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</w:pPr>
      <w:r w:rsidRPr="00AC07D1"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  <w:t xml:space="preserve">Elite 64 Core AMD Ryzen </w:t>
      </w:r>
      <w:proofErr w:type="spellStart"/>
      <w:r w:rsidRPr="00AC07D1"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  <w:t>Threadripper</w:t>
      </w:r>
      <w:proofErr w:type="spellEnd"/>
      <w:r w:rsidRPr="00AC07D1">
        <w:rPr>
          <w:rFonts w:ascii="Montserrat" w:eastAsia="Times New Roman" w:hAnsi="Montserrat" w:cs="Times New Roman"/>
          <w:b/>
          <w:bCs/>
          <w:color w:val="2B2B2B"/>
          <w:sz w:val="36"/>
          <w:szCs w:val="36"/>
        </w:rPr>
        <w:t xml:space="preserve"> 4 GPU Workstation</w:t>
      </w:r>
    </w:p>
    <w:p w14:paraId="492A16E9" w14:textId="66C01B8D" w:rsidR="00AC07D1" w:rsidRPr="00AC07D1" w:rsidRDefault="00713B7F" w:rsidP="00AC07D1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hyperlink r:id="rId14" w:history="1">
        <w:r w:rsidR="00AC07D1" w:rsidRPr="00AC07D1">
          <w:rPr>
            <w:rFonts w:ascii="Open Sans" w:eastAsia="Times New Roman" w:hAnsi="Open Sans" w:cs="Times New Roman"/>
            <w:color w:val="3883BC"/>
            <w:sz w:val="23"/>
            <w:szCs w:val="23"/>
            <w:u w:val="single"/>
          </w:rPr>
          <w:t>Our most powerful AMD Ryzen Based Deep Learning Workstation</w:t>
        </w:r>
      </w:hyperlink>
      <w:r w:rsidR="00AC07D1" w:rsidRPr="00AC07D1">
        <w:rPr>
          <w:rFonts w:ascii="Open Sans" w:eastAsia="Times New Roman" w:hAnsi="Open Sans" w:cs="Times New Roman"/>
          <w:color w:val="616161"/>
          <w:sz w:val="23"/>
          <w:szCs w:val="23"/>
        </w:rPr>
        <w:t> goes beyond fantastic and is powered by a </w:t>
      </w:r>
      <w:hyperlink r:id="rId15" w:history="1">
        <w:r w:rsidR="00AC07D1" w:rsidRPr="00AC07D1">
          <w:rPr>
            <w:rFonts w:ascii="Open Sans" w:eastAsia="Times New Roman" w:hAnsi="Open Sans" w:cs="Times New Roman"/>
            <w:color w:val="0065FF"/>
            <w:sz w:val="23"/>
            <w:szCs w:val="23"/>
            <w:u w:val="single"/>
          </w:rPr>
          <w:t xml:space="preserve">AMD Ryzen </w:t>
        </w:r>
        <w:proofErr w:type="spellStart"/>
        <w:r w:rsidR="00AC07D1" w:rsidRPr="00AC07D1">
          <w:rPr>
            <w:rFonts w:ascii="Open Sans" w:eastAsia="Times New Roman" w:hAnsi="Open Sans" w:cs="Times New Roman"/>
            <w:color w:val="0065FF"/>
            <w:sz w:val="23"/>
            <w:szCs w:val="23"/>
            <w:u w:val="single"/>
          </w:rPr>
          <w:t>Threadripper</w:t>
        </w:r>
        <w:proofErr w:type="spellEnd"/>
        <w:r w:rsidR="00AC07D1" w:rsidRPr="00AC07D1">
          <w:rPr>
            <w:rFonts w:ascii="Open Sans" w:eastAsia="Times New Roman" w:hAnsi="Open Sans" w:cs="Times New Roman"/>
            <w:color w:val="0065FF"/>
            <w:sz w:val="23"/>
            <w:szCs w:val="23"/>
            <w:u w:val="single"/>
          </w:rPr>
          <w:t xml:space="preserve"> 3990X</w:t>
        </w:r>
      </w:hyperlink>
      <w:r w:rsidR="00AC07D1" w:rsidRPr="00AC07D1">
        <w:rPr>
          <w:rFonts w:ascii="Open Sans" w:eastAsia="Times New Roman" w:hAnsi="Open Sans" w:cs="Times New Roman"/>
          <w:color w:val="616161"/>
          <w:sz w:val="23"/>
          <w:szCs w:val="23"/>
        </w:rPr>
        <w:t> 64 Core Processor. Acceleration is powered by up to 4X NVIDIA Quadro RTX 8000 GPUs.</w:t>
      </w:r>
    </w:p>
    <w:p w14:paraId="6EBDB452" w14:textId="72C5BFE8" w:rsidR="00AC07D1" w:rsidRPr="00AC07D1" w:rsidRDefault="00AC07D1" w:rsidP="00AC0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r w:rsidRPr="00AC07D1">
        <w:rPr>
          <w:rFonts w:ascii="Open Sans" w:eastAsia="Times New Roman" w:hAnsi="Open Sans" w:cs="Times New Roman"/>
          <w:b/>
          <w:bCs/>
          <w:color w:val="616161"/>
          <w:sz w:val="23"/>
          <w:szCs w:val="23"/>
        </w:rPr>
        <w:t>Train most deep neural networks including Transformers</w:t>
      </w:r>
    </w:p>
    <w:p w14:paraId="7EBB9928" w14:textId="2C44D99E" w:rsidR="00AC07D1" w:rsidRPr="00AC07D1" w:rsidRDefault="00AC07D1" w:rsidP="00AC0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r w:rsidRPr="00AC07D1">
        <w:rPr>
          <w:rFonts w:ascii="Open Sans" w:eastAsia="Times New Roman" w:hAnsi="Open Sans" w:cs="Times New Roman"/>
          <w:b/>
          <w:bCs/>
          <w:color w:val="616161"/>
          <w:sz w:val="23"/>
          <w:szCs w:val="23"/>
        </w:rPr>
        <w:t>Up to 192GB GPU Memory!</w:t>
      </w:r>
      <w:r w:rsidRPr="00AC07D1">
        <w:rPr>
          <w:rFonts w:ascii="Open Sans" w:eastAsia="Times New Roman" w:hAnsi="Open Sans" w:cs="Times New Roman"/>
          <w:noProof/>
          <w:color w:val="3883BC"/>
          <w:sz w:val="23"/>
          <w:szCs w:val="23"/>
        </w:rPr>
        <w:t xml:space="preserve"> </w:t>
      </w:r>
    </w:p>
    <w:p w14:paraId="7DEF9EF8" w14:textId="34329A27" w:rsidR="00AC07D1" w:rsidRPr="00AC07D1" w:rsidRDefault="00AC07D1" w:rsidP="00AC0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16161"/>
          <w:sz w:val="23"/>
          <w:szCs w:val="23"/>
        </w:rPr>
      </w:pPr>
      <w:r w:rsidRPr="00AC07D1">
        <w:rPr>
          <w:rFonts w:ascii="Open Sans" w:eastAsia="Times New Roman" w:hAnsi="Open Sans" w:cs="Times New Roman"/>
          <w:b/>
          <w:bCs/>
          <w:color w:val="616161"/>
          <w:sz w:val="23"/>
          <w:szCs w:val="23"/>
        </w:rPr>
        <w:t>Prices start at $26,500</w:t>
      </w:r>
    </w:p>
    <w:p w14:paraId="791F758C" w14:textId="7DC71B58" w:rsidR="00AC07D1" w:rsidRDefault="00AC07D1">
      <w:r>
        <w:rPr>
          <w:noProof/>
        </w:rPr>
        <w:drawing>
          <wp:inline distT="0" distB="0" distL="0" distR="0" wp14:anchorId="71C31CFD" wp14:editId="560BD3D5">
            <wp:extent cx="5937250" cy="1174750"/>
            <wp:effectExtent l="0" t="0" r="6350" b="6350"/>
            <wp:docPr id="35" name="Picture 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34F7B" w14:textId="77777777" w:rsidR="00AC07D1" w:rsidRDefault="00AC07D1" w:rsidP="00AC07D1">
      <w:pPr>
        <w:pStyle w:val="Header"/>
      </w:pPr>
      <w:r>
        <w:t xml:space="preserve">Contact: Felix Wong </w:t>
      </w:r>
      <w:hyperlink r:id="rId17" w:history="1">
        <w:r w:rsidRPr="000229C0">
          <w:rPr>
            <w:rStyle w:val="Hyperlink"/>
          </w:rPr>
          <w:t>felix.wong@exxactcorp.com</w:t>
        </w:r>
      </w:hyperlink>
      <w:r>
        <w:t xml:space="preserve"> | (510) 266-7366 x207</w:t>
      </w:r>
    </w:p>
    <w:p w14:paraId="5A71011E" w14:textId="77777777" w:rsidR="00AC07D1" w:rsidRDefault="00AC07D1"/>
    <w:sectPr w:rsidR="00AC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E4B55" w14:textId="77777777" w:rsidR="004E354D" w:rsidRDefault="004E354D" w:rsidP="00AC07D1">
      <w:pPr>
        <w:spacing w:after="0" w:line="240" w:lineRule="auto"/>
      </w:pPr>
      <w:r>
        <w:separator/>
      </w:r>
    </w:p>
  </w:endnote>
  <w:endnote w:type="continuationSeparator" w:id="0">
    <w:p w14:paraId="6EF3D84E" w14:textId="77777777" w:rsidR="004E354D" w:rsidRDefault="004E354D" w:rsidP="00AC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Arial"/>
    <w:charset w:val="00"/>
    <w:family w:val="modern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6CC25" w14:textId="77777777" w:rsidR="004E354D" w:rsidRDefault="004E354D" w:rsidP="00AC07D1">
      <w:pPr>
        <w:spacing w:after="0" w:line="240" w:lineRule="auto"/>
      </w:pPr>
      <w:r>
        <w:separator/>
      </w:r>
    </w:p>
  </w:footnote>
  <w:footnote w:type="continuationSeparator" w:id="0">
    <w:p w14:paraId="38206C9F" w14:textId="77777777" w:rsidR="004E354D" w:rsidRDefault="004E354D" w:rsidP="00AC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70D3"/>
    <w:multiLevelType w:val="multilevel"/>
    <w:tmpl w:val="2E2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51321"/>
    <w:multiLevelType w:val="multilevel"/>
    <w:tmpl w:val="0C2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CC2220"/>
    <w:multiLevelType w:val="multilevel"/>
    <w:tmpl w:val="CB1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D1"/>
    <w:rsid w:val="004E354D"/>
    <w:rsid w:val="00713B7F"/>
    <w:rsid w:val="00883D37"/>
    <w:rsid w:val="00A27F93"/>
    <w:rsid w:val="00AC07D1"/>
    <w:rsid w:val="00E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70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7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7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07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D1"/>
  </w:style>
  <w:style w:type="paragraph" w:styleId="Footer">
    <w:name w:val="footer"/>
    <w:basedOn w:val="Normal"/>
    <w:link w:val="FooterChar"/>
    <w:uiPriority w:val="99"/>
    <w:unhideWhenUsed/>
    <w:rsid w:val="00AC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D1"/>
  </w:style>
  <w:style w:type="character" w:customStyle="1" w:styleId="Heading1Char">
    <w:name w:val="Heading 1 Char"/>
    <w:basedOn w:val="DefaultParagraphFont"/>
    <w:link w:val="Heading1"/>
    <w:uiPriority w:val="9"/>
    <w:rsid w:val="00AC0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7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7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7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07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D1"/>
  </w:style>
  <w:style w:type="paragraph" w:styleId="Footer">
    <w:name w:val="footer"/>
    <w:basedOn w:val="Normal"/>
    <w:link w:val="FooterChar"/>
    <w:uiPriority w:val="99"/>
    <w:unhideWhenUsed/>
    <w:rsid w:val="00AC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D1"/>
  </w:style>
  <w:style w:type="character" w:customStyle="1" w:styleId="Heading1Char">
    <w:name w:val="Heading 1 Char"/>
    <w:basedOn w:val="DefaultParagraphFont"/>
    <w:link w:val="Heading1"/>
    <w:uiPriority w:val="9"/>
    <w:rsid w:val="00AC0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7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xxactcorp.com/AMD-100-100000010WOF-E170243504" TargetMode="External"/><Relationship Id="rId12" Type="http://schemas.openxmlformats.org/officeDocument/2006/relationships/hyperlink" Target="https://www.exxactcorp.com/Exxact-VWS-150628029-DAR-E150628029" TargetMode="External"/><Relationship Id="rId13" Type="http://schemas.openxmlformats.org/officeDocument/2006/relationships/hyperlink" Target="https://www.exxactcorp.com/AMD-100-100000011WOF-E122141713" TargetMode="External"/><Relationship Id="rId14" Type="http://schemas.openxmlformats.org/officeDocument/2006/relationships/hyperlink" Target="https://www.exxactcorp.com/Exxact-TWS-113217761-DAR-E113217761" TargetMode="External"/><Relationship Id="rId15" Type="http://schemas.openxmlformats.org/officeDocument/2006/relationships/hyperlink" Target="https://www.exxactcorp.com/AMD-100-000000163-E135465386?_ga=2.6882610.1441125946.1598289578-911510319.1595637684&amp;_gac=1.19205900.1597781514.EAIaIQobChMIkru07sel6wIVih-tBh0K1g1eEAAYASAAEgIEN_D_BwE" TargetMode="External"/><Relationship Id="rId16" Type="http://schemas.openxmlformats.org/officeDocument/2006/relationships/image" Target="media/image2.png"/><Relationship Id="rId17" Type="http://schemas.openxmlformats.org/officeDocument/2006/relationships/hyperlink" Target="mailto:felix.wong@exxactcorp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xxactcorp.com/Deep-Learning-AI-Workstations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www.exxactcorp.com/Exxact-VWS-150628029-DAR-E15062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Montantes</dc:creator>
  <cp:keywords/>
  <dc:description/>
  <cp:lastModifiedBy>Kori Rafiee</cp:lastModifiedBy>
  <cp:revision>2</cp:revision>
  <dcterms:created xsi:type="dcterms:W3CDTF">2020-09-10T11:53:00Z</dcterms:created>
  <dcterms:modified xsi:type="dcterms:W3CDTF">2020-09-10T11:53:00Z</dcterms:modified>
</cp:coreProperties>
</file>